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B39C" w14:textId="463AA417" w:rsidR="00CC2B4F" w:rsidRDefault="00A22699" w:rsidP="00624390">
      <w:pPr>
        <w:pStyle w:val="Corpotesto"/>
        <w:ind w:left="284" w:right="254"/>
        <w:jc w:val="both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2B5E30A" wp14:editId="1DCC45B9">
            <wp:simplePos x="0" y="0"/>
            <wp:positionH relativeFrom="column">
              <wp:posOffset>1868805</wp:posOffset>
            </wp:positionH>
            <wp:positionV relativeFrom="paragraph">
              <wp:posOffset>0</wp:posOffset>
            </wp:positionV>
            <wp:extent cx="2315845" cy="885825"/>
            <wp:effectExtent l="0" t="0" r="8255" b="952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06148" w14:textId="77777777" w:rsidR="00CC2B4F" w:rsidRDefault="00CC2B4F" w:rsidP="00624390">
      <w:pPr>
        <w:pStyle w:val="Corpotesto"/>
        <w:ind w:left="284" w:right="254"/>
        <w:jc w:val="both"/>
        <w:rPr>
          <w:sz w:val="22"/>
          <w:szCs w:val="22"/>
        </w:rPr>
      </w:pPr>
    </w:p>
    <w:p w14:paraId="7BC0DA8A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2636C432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7B50D980" w14:textId="7E628FE5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</w:p>
    <w:p w14:paraId="67B4F53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sz w:val="32"/>
          <w:szCs w:val="32"/>
        </w:rPr>
      </w:pPr>
    </w:p>
    <w:p w14:paraId="24311B2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b/>
          <w:bCs/>
          <w:sz w:val="36"/>
          <w:szCs w:val="36"/>
        </w:rPr>
        <w:t>Premio Balzan: un premio per la ricerca</w:t>
      </w:r>
    </w:p>
    <w:p w14:paraId="43181D81" w14:textId="69B1CD14" w:rsidR="008C51EA" w:rsidRDefault="008C51EA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Quasi 40</w:t>
      </w:r>
      <w:r w:rsidR="00CC2B4F">
        <w:rPr>
          <w:i/>
          <w:sz w:val="32"/>
          <w:szCs w:val="32"/>
        </w:rPr>
        <w:t xml:space="preserve"> milioni di franchi svizzeri </w:t>
      </w:r>
      <w:r w:rsidR="003C1D3B">
        <w:rPr>
          <w:i/>
          <w:sz w:val="32"/>
          <w:szCs w:val="32"/>
        </w:rPr>
        <w:t>(oltre 4</w:t>
      </w:r>
      <w:r w:rsidR="0003725F">
        <w:rPr>
          <w:i/>
          <w:sz w:val="32"/>
          <w:szCs w:val="32"/>
        </w:rPr>
        <w:t>2</w:t>
      </w:r>
      <w:r w:rsidR="003C1D3B">
        <w:rPr>
          <w:i/>
          <w:sz w:val="32"/>
          <w:szCs w:val="32"/>
        </w:rPr>
        <w:t xml:space="preserve"> milioni di euro)</w:t>
      </w:r>
    </w:p>
    <w:p w14:paraId="24FB4AC4" w14:textId="56C44857" w:rsidR="00CC2B4F" w:rsidRDefault="003C1D3B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i/>
          <w:sz w:val="32"/>
          <w:szCs w:val="32"/>
        </w:rPr>
        <w:t xml:space="preserve"> </w:t>
      </w:r>
      <w:r w:rsidR="00CC2B4F">
        <w:rPr>
          <w:i/>
          <w:sz w:val="32"/>
          <w:szCs w:val="32"/>
        </w:rPr>
        <w:t>di finanziamento alla ricerca in ogni campo del sapere</w:t>
      </w:r>
    </w:p>
    <w:p w14:paraId="577002D7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i/>
          <w:sz w:val="32"/>
          <w:szCs w:val="32"/>
        </w:rPr>
      </w:pPr>
    </w:p>
    <w:p w14:paraId="7F29D070" w14:textId="77777777" w:rsidR="00CC2B4F" w:rsidRDefault="00CC2B4F" w:rsidP="00624390">
      <w:pPr>
        <w:pStyle w:val="Corpotesto"/>
        <w:ind w:left="284" w:right="254"/>
        <w:jc w:val="both"/>
        <w:rPr>
          <w:b/>
          <w:bCs/>
          <w:i/>
          <w:sz w:val="22"/>
          <w:szCs w:val="22"/>
        </w:rPr>
      </w:pPr>
    </w:p>
    <w:p w14:paraId="022E4CD5" w14:textId="0DE3961E" w:rsidR="00CC2B4F" w:rsidRDefault="00CC2B4F" w:rsidP="009D077C">
      <w:pPr>
        <w:pStyle w:val="Corpotesto"/>
        <w:ind w:left="284" w:right="254"/>
        <w:jc w:val="both"/>
      </w:pPr>
      <w:r>
        <w:rPr>
          <w:b/>
          <w:sz w:val="22"/>
          <w:szCs w:val="22"/>
        </w:rPr>
        <w:t xml:space="preserve">Dal 2001 i vincitori dei Premi Balzan sono tenuti a destinare metà del riconoscimento in denaro al finanziamento di progetti di ricerca, condotti da giovani ricercatori. </w:t>
      </w:r>
    </w:p>
    <w:p w14:paraId="45462979" w14:textId="4D6994F5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 progetti di ricerca dei </w:t>
      </w:r>
      <w:r w:rsidR="006954B4">
        <w:rPr>
          <w:sz w:val="22"/>
          <w:szCs w:val="22"/>
        </w:rPr>
        <w:t>P</w:t>
      </w:r>
      <w:r>
        <w:rPr>
          <w:sz w:val="22"/>
          <w:szCs w:val="22"/>
        </w:rPr>
        <w:t>remiati Balzan mettono in luce la particolare vocazione del Premio: generare nuovi e interessanti ambiti di studio e di ricerca scientifica.</w:t>
      </w:r>
    </w:p>
    <w:p w14:paraId="2FB1D33D" w14:textId="1D7BCCFF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</w:t>
      </w:r>
      <w:r w:rsidR="000E037F">
        <w:rPr>
          <w:sz w:val="22"/>
          <w:szCs w:val="22"/>
        </w:rPr>
        <w:t>venti</w:t>
      </w:r>
      <w:r w:rsidR="002A26AA">
        <w:rPr>
          <w:sz w:val="22"/>
          <w:szCs w:val="22"/>
        </w:rPr>
        <w:t>tr</w:t>
      </w:r>
      <w:r w:rsidR="000E037F">
        <w:rPr>
          <w:sz w:val="22"/>
          <w:szCs w:val="22"/>
        </w:rPr>
        <w:t>e</w:t>
      </w:r>
      <w:r>
        <w:rPr>
          <w:sz w:val="22"/>
          <w:szCs w:val="22"/>
        </w:rPr>
        <w:t xml:space="preserve"> anni (2001 - 202</w:t>
      </w:r>
      <w:r w:rsidR="002A26AA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 w:rsidR="002A26AA">
        <w:rPr>
          <w:sz w:val="22"/>
          <w:szCs w:val="22"/>
        </w:rPr>
        <w:t>91</w:t>
      </w:r>
      <w:r>
        <w:rPr>
          <w:sz w:val="22"/>
          <w:szCs w:val="22"/>
        </w:rPr>
        <w:t xml:space="preserve"> progetti di ricerca di tutte le discipline scientifiche e umanistiche, condotti da giovani di 20 paesi del  mondo, coinvolgendo nel lavoro (direttamente o indirettamente) circa 500 ricercatori, sono stati finanziati dal Premio Balzan.</w:t>
      </w:r>
    </w:p>
    <w:p w14:paraId="54019231" w14:textId="5DA5B307" w:rsidR="00CC2B4F" w:rsidRDefault="00CC2B4F" w:rsidP="009D077C">
      <w:pPr>
        <w:ind w:left="284" w:right="254"/>
        <w:jc w:val="both"/>
      </w:pPr>
      <w:r>
        <w:rPr>
          <w:b/>
          <w:bCs/>
          <w:sz w:val="22"/>
          <w:szCs w:val="22"/>
        </w:rPr>
        <w:t>Con la quota relativa ai Premi assegnati nel 202</w:t>
      </w:r>
      <w:r w:rsidR="002A26A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l'ammontare totale del finanziamento alla ricerca del Premio Balzan ha raggiunto i </w:t>
      </w:r>
      <w:r w:rsidR="00145AEC">
        <w:rPr>
          <w:b/>
          <w:bCs/>
          <w:sz w:val="22"/>
          <w:szCs w:val="22"/>
        </w:rPr>
        <w:t>3</w:t>
      </w:r>
      <w:r w:rsidR="008C51EA">
        <w:rPr>
          <w:b/>
          <w:bCs/>
          <w:sz w:val="22"/>
          <w:szCs w:val="22"/>
        </w:rPr>
        <w:t>9</w:t>
      </w:r>
      <w:r w:rsidR="00145AEC">
        <w:rPr>
          <w:b/>
          <w:bCs/>
          <w:sz w:val="22"/>
          <w:szCs w:val="22"/>
        </w:rPr>
        <w:t>,</w:t>
      </w:r>
      <w:r w:rsidR="008C51EA">
        <w:rPr>
          <w:b/>
          <w:bCs/>
          <w:sz w:val="22"/>
          <w:szCs w:val="22"/>
        </w:rPr>
        <w:t>8</w:t>
      </w:r>
      <w:r w:rsidR="00E27FBA"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</w:rPr>
        <w:t xml:space="preserve"> milioni di franchi svizzeri </w:t>
      </w:r>
      <w:r w:rsidRPr="00331A2D">
        <w:rPr>
          <w:b/>
          <w:bCs/>
          <w:sz w:val="22"/>
          <w:szCs w:val="22"/>
        </w:rPr>
        <w:t>(</w:t>
      </w:r>
      <w:r w:rsidR="00EC26DB" w:rsidRPr="00331A2D">
        <w:rPr>
          <w:b/>
          <w:bCs/>
          <w:sz w:val="22"/>
          <w:szCs w:val="22"/>
        </w:rPr>
        <w:t>4</w:t>
      </w:r>
      <w:r w:rsidR="0003725F">
        <w:rPr>
          <w:b/>
          <w:bCs/>
          <w:sz w:val="22"/>
          <w:szCs w:val="22"/>
        </w:rPr>
        <w:t>2</w:t>
      </w:r>
      <w:r w:rsidR="00EE7708" w:rsidRPr="00331A2D">
        <w:rPr>
          <w:b/>
          <w:bCs/>
          <w:sz w:val="22"/>
          <w:szCs w:val="22"/>
        </w:rPr>
        <w:t>,</w:t>
      </w:r>
      <w:r w:rsidR="00EF1885">
        <w:rPr>
          <w:b/>
          <w:bCs/>
          <w:sz w:val="22"/>
          <w:szCs w:val="22"/>
        </w:rPr>
        <w:t>40</w:t>
      </w:r>
      <w:r w:rsidR="00EE7708" w:rsidRPr="00331A2D">
        <w:rPr>
          <w:b/>
          <w:bCs/>
          <w:sz w:val="22"/>
          <w:szCs w:val="22"/>
        </w:rPr>
        <w:t xml:space="preserve">0 </w:t>
      </w:r>
      <w:r w:rsidR="00331A2D" w:rsidRPr="00331A2D">
        <w:rPr>
          <w:b/>
          <w:bCs/>
          <w:sz w:val="22"/>
          <w:szCs w:val="22"/>
        </w:rPr>
        <w:t>milioni</w:t>
      </w:r>
      <w:r w:rsidR="00BD75F0">
        <w:rPr>
          <w:b/>
          <w:bCs/>
          <w:sz w:val="22"/>
          <w:szCs w:val="22"/>
        </w:rPr>
        <w:t xml:space="preserve"> di euro</w:t>
      </w:r>
      <w:r w:rsidRPr="00331A2D">
        <w:rPr>
          <w:b/>
          <w:bCs/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5B524322" w14:textId="77777777" w:rsidR="00CC2B4F" w:rsidRDefault="00CC2B4F" w:rsidP="009D077C">
      <w:pPr>
        <w:pStyle w:val="Corpotesto"/>
        <w:ind w:left="284" w:right="254"/>
        <w:jc w:val="both"/>
        <w:rPr>
          <w:sz w:val="22"/>
          <w:szCs w:val="22"/>
        </w:rPr>
      </w:pPr>
    </w:p>
    <w:p w14:paraId="7DE64750" w14:textId="6F22BCF2" w:rsidR="00CC2B4F" w:rsidRDefault="00CC2B4F" w:rsidP="009D077C">
      <w:pPr>
        <w:ind w:left="284" w:righ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Altri quattro programmi di ricerca nelle </w:t>
      </w:r>
      <w:r w:rsidRPr="000568B7">
        <w:rPr>
          <w:b/>
          <w:bCs/>
          <w:sz w:val="22"/>
          <w:szCs w:val="22"/>
        </w:rPr>
        <w:t>materie premiate 202</w:t>
      </w:r>
      <w:r w:rsidR="00EF1885"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saranno presentati dai rispettivi Premiati</w:t>
      </w:r>
      <w:r w:rsidR="00145AEC">
        <w:rPr>
          <w:sz w:val="22"/>
          <w:szCs w:val="22"/>
        </w:rPr>
        <w:t>.</w:t>
      </w:r>
    </w:p>
    <w:p w14:paraId="059AA716" w14:textId="77777777" w:rsidR="00145AEC" w:rsidRDefault="00145AEC" w:rsidP="009D077C">
      <w:pPr>
        <w:ind w:left="284" w:right="254"/>
        <w:jc w:val="both"/>
      </w:pPr>
    </w:p>
    <w:p w14:paraId="7F5BDA27" w14:textId="0EAEA614" w:rsidR="00CC2B4F" w:rsidRDefault="00CC2B4F" w:rsidP="009D077C">
      <w:pPr>
        <w:ind w:left="284" w:right="254"/>
        <w:jc w:val="both"/>
      </w:pPr>
      <w:r>
        <w:rPr>
          <w:sz w:val="22"/>
          <w:szCs w:val="22"/>
        </w:rPr>
        <w:t>Come consuetudine, tali programmi conterranno indicazioni sulle linee di lavoro, sui responsabili e sugli istituti, o centri di ricerca, sedi dell'attività: la loro approvazione da parte del Comitato Generale Premi Balzan darà il via al finanziamento diretto, da parte della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Fondazione Balzan "Fondo", di quattro nuovi progetti con 375.000 franchi ciascuno (</w:t>
      </w:r>
      <w:r w:rsidR="00976EB7">
        <w:rPr>
          <w:sz w:val="22"/>
          <w:szCs w:val="22"/>
        </w:rPr>
        <w:t>400</w:t>
      </w:r>
      <w:r w:rsidR="00BD75F0">
        <w:rPr>
          <w:sz w:val="22"/>
          <w:szCs w:val="22"/>
        </w:rPr>
        <w:t>.000</w:t>
      </w:r>
      <w:r>
        <w:rPr>
          <w:sz w:val="22"/>
          <w:szCs w:val="22"/>
        </w:rPr>
        <w:t xml:space="preserve"> euro).</w:t>
      </w:r>
    </w:p>
    <w:p w14:paraId="01CCFC5D" w14:textId="77777777" w:rsidR="00CC2B4F" w:rsidRDefault="00CC2B4F" w:rsidP="009D077C">
      <w:pPr>
        <w:ind w:left="284" w:right="254"/>
        <w:jc w:val="both"/>
        <w:rPr>
          <w:sz w:val="22"/>
          <w:szCs w:val="22"/>
        </w:rPr>
      </w:pPr>
    </w:p>
    <w:p w14:paraId="2FFA285E" w14:textId="77777777" w:rsidR="00CC2B4F" w:rsidRDefault="00CC2B4F" w:rsidP="009D077C">
      <w:pPr>
        <w:ind w:left="284" w:right="254"/>
        <w:jc w:val="both"/>
        <w:rPr>
          <w:sz w:val="22"/>
          <w:szCs w:val="22"/>
        </w:rPr>
      </w:pPr>
    </w:p>
    <w:p w14:paraId="2AEB7AEA" w14:textId="77777777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>La Fondazione Balzan "Premio" segue lo sviluppo dei progetti, ricevendo rapporti e consuntivi da parte degli stessi Premiati. Il risultato tangibile, fino ad oggi, è stato evidenziato dalla pubblicazione di centinaia di importanti articoli accademici e una ventina di volumi con contributi innovativi, oltre a conferenze e workshop.</w:t>
      </w:r>
    </w:p>
    <w:p w14:paraId="26D7288B" w14:textId="77777777" w:rsidR="00CC2B4F" w:rsidRDefault="00CC2B4F" w:rsidP="009D077C">
      <w:pPr>
        <w:ind w:left="284" w:right="254"/>
        <w:jc w:val="both"/>
        <w:rPr>
          <w:sz w:val="22"/>
          <w:szCs w:val="22"/>
        </w:rPr>
      </w:pPr>
    </w:p>
    <w:p w14:paraId="231C6FE3" w14:textId="77777777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una sezione dedicata della home page, il sito internet </w:t>
      </w:r>
      <w:hyperlink r:id="rId11" w:history="1">
        <w:r>
          <w:rPr>
            <w:rStyle w:val="Collegamentoipertestuale"/>
            <w:i/>
            <w:iCs/>
            <w:sz w:val="22"/>
            <w:szCs w:val="22"/>
          </w:rPr>
          <w:t>www.balzan.org</w:t>
        </w:r>
      </w:hyperlink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informa costantemente sullo stato di attuazione e sui principali aggiornamenti ed eventi che riguardano i progetti di ricerca Balzan.</w:t>
      </w:r>
    </w:p>
    <w:p w14:paraId="14FD0CE4" w14:textId="77777777" w:rsidR="00CC2B4F" w:rsidRDefault="00CC2B4F" w:rsidP="00624390">
      <w:pPr>
        <w:pStyle w:val="Corpotesto"/>
        <w:ind w:left="284" w:right="254"/>
        <w:jc w:val="right"/>
      </w:pPr>
    </w:p>
    <w:p w14:paraId="2C355302" w14:textId="77D83B42" w:rsidR="002D12A9" w:rsidRDefault="002D12A9" w:rsidP="00624390">
      <w:pPr>
        <w:ind w:left="284" w:right="254"/>
      </w:pPr>
    </w:p>
    <w:p w14:paraId="3B73A302" w14:textId="77777777" w:rsidR="0086371D" w:rsidRDefault="0086371D" w:rsidP="00624390">
      <w:pPr>
        <w:ind w:left="284" w:right="254"/>
      </w:pPr>
    </w:p>
    <w:p w14:paraId="6B5F2AB9" w14:textId="77777777" w:rsidR="0086371D" w:rsidRDefault="0086371D" w:rsidP="00624390">
      <w:pPr>
        <w:ind w:left="284" w:right="254"/>
      </w:pPr>
    </w:p>
    <w:p w14:paraId="236CDEE1" w14:textId="77777777" w:rsidR="0086371D" w:rsidRDefault="0086371D" w:rsidP="00624390">
      <w:pPr>
        <w:ind w:left="284" w:right="254"/>
      </w:pPr>
    </w:p>
    <w:p w14:paraId="7E1D00FC" w14:textId="39BBB703" w:rsidR="003C5B93" w:rsidRDefault="003C5B93" w:rsidP="00624390">
      <w:pPr>
        <w:ind w:left="284" w:right="254"/>
      </w:pPr>
    </w:p>
    <w:p w14:paraId="7C69B608" w14:textId="20936769" w:rsidR="0086371D" w:rsidRDefault="0086371D" w:rsidP="00624390">
      <w:pPr>
        <w:ind w:left="284" w:right="254"/>
        <w:jc w:val="both"/>
        <w:rPr>
          <w:sz w:val="19"/>
          <w:szCs w:val="19"/>
          <w:lang w:eastAsia="en-US"/>
        </w:rPr>
      </w:pPr>
      <w:r>
        <w:rPr>
          <w:i/>
          <w:iCs/>
          <w:sz w:val="19"/>
          <w:szCs w:val="19"/>
        </w:rPr>
        <w:t xml:space="preserve">La Fondazione Internazionale Balzan, fondata nel 1956, opera attraverso due sedi. La Fondazione Internazionale Balzan "Premio", a Milano, è presieduta da </w:t>
      </w:r>
      <w:r w:rsidR="00E232F7">
        <w:rPr>
          <w:i/>
          <w:iCs/>
          <w:sz w:val="19"/>
          <w:szCs w:val="19"/>
        </w:rPr>
        <w:t>Maria Cristina Messa</w:t>
      </w:r>
      <w:r>
        <w:rPr>
          <w:i/>
          <w:iCs/>
          <w:sz w:val="19"/>
          <w:szCs w:val="19"/>
        </w:rPr>
        <w:t xml:space="preserve">. Attraverso il Comitato generale Premi, presieduto da </w:t>
      </w:r>
      <w:r w:rsidR="00E232F7">
        <w:rPr>
          <w:i/>
          <w:iCs/>
          <w:sz w:val="19"/>
          <w:szCs w:val="19"/>
        </w:rPr>
        <w:t>Marta Cartabia</w:t>
      </w:r>
      <w:r>
        <w:rPr>
          <w:i/>
          <w:iCs/>
          <w:sz w:val="19"/>
          <w:szCs w:val="19"/>
        </w:rPr>
        <w:t>, sceglie le materie da premiare e seleziona le candidature. La Fondazione Internazionale Balzan "Fondo", a Zurigo, presieduta da Gisèle Girgis-Musy, amministra il patrimonio lasciato da Eugenio Balzan, per mettere a disposizione della Fondazione Internazionale Premio Balzan "Premio" i mezzi finanziari necessari all’attuazione delle sue finalità.</w:t>
      </w:r>
    </w:p>
    <w:sectPr w:rsidR="0086371D" w:rsidSect="000875DC">
      <w:footerReference w:type="default" r:id="rId12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B3CF" w14:textId="77777777" w:rsidR="00947850" w:rsidRDefault="00947850" w:rsidP="00333FC8">
      <w:r>
        <w:separator/>
      </w:r>
    </w:p>
  </w:endnote>
  <w:endnote w:type="continuationSeparator" w:id="0">
    <w:p w14:paraId="0FD941C4" w14:textId="77777777" w:rsidR="00947850" w:rsidRDefault="00947850" w:rsidP="003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E236" w14:textId="3443442B" w:rsidR="00333FC8" w:rsidRDefault="00333FC8" w:rsidP="00333FC8">
    <w:pPr>
      <w:pStyle w:val="Pidipagina"/>
    </w:pPr>
    <w:r>
      <w:rPr>
        <w:sz w:val="21"/>
        <w:szCs w:val="21"/>
      </w:rPr>
      <w:t>Fondazione Internazionale Balzan - Ufficio stampa: tel 02 76002212 cell. 334 1687132 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28CC" w14:textId="77777777" w:rsidR="00947850" w:rsidRDefault="00947850" w:rsidP="00333FC8">
      <w:r>
        <w:separator/>
      </w:r>
    </w:p>
  </w:footnote>
  <w:footnote w:type="continuationSeparator" w:id="0">
    <w:p w14:paraId="73C5F0D7" w14:textId="77777777" w:rsidR="00947850" w:rsidRDefault="00947850" w:rsidP="0033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EC"/>
    <w:rsid w:val="0003725F"/>
    <w:rsid w:val="00043AFC"/>
    <w:rsid w:val="000475B5"/>
    <w:rsid w:val="000568B7"/>
    <w:rsid w:val="000875DC"/>
    <w:rsid w:val="000E037F"/>
    <w:rsid w:val="00145AEC"/>
    <w:rsid w:val="00150D6A"/>
    <w:rsid w:val="001C3A7C"/>
    <w:rsid w:val="00230088"/>
    <w:rsid w:val="002A26AA"/>
    <w:rsid w:val="002C2AE0"/>
    <w:rsid w:val="002D12A9"/>
    <w:rsid w:val="00331A2D"/>
    <w:rsid w:val="00333FC8"/>
    <w:rsid w:val="003C1D3B"/>
    <w:rsid w:val="003C5B93"/>
    <w:rsid w:val="00454A37"/>
    <w:rsid w:val="004B19D0"/>
    <w:rsid w:val="004C5B7F"/>
    <w:rsid w:val="0050066B"/>
    <w:rsid w:val="005653BC"/>
    <w:rsid w:val="005950F7"/>
    <w:rsid w:val="006233D5"/>
    <w:rsid w:val="00624390"/>
    <w:rsid w:val="0063675A"/>
    <w:rsid w:val="00692C0A"/>
    <w:rsid w:val="006954B4"/>
    <w:rsid w:val="006D1B12"/>
    <w:rsid w:val="006F04DE"/>
    <w:rsid w:val="0072086D"/>
    <w:rsid w:val="00744B05"/>
    <w:rsid w:val="007805D5"/>
    <w:rsid w:val="00783ADD"/>
    <w:rsid w:val="007A20B7"/>
    <w:rsid w:val="00842448"/>
    <w:rsid w:val="0086371D"/>
    <w:rsid w:val="00877296"/>
    <w:rsid w:val="008C51EA"/>
    <w:rsid w:val="00915F31"/>
    <w:rsid w:val="00923EE7"/>
    <w:rsid w:val="00947850"/>
    <w:rsid w:val="00976EB7"/>
    <w:rsid w:val="009804FA"/>
    <w:rsid w:val="00980AD4"/>
    <w:rsid w:val="009A5ED4"/>
    <w:rsid w:val="009B5E46"/>
    <w:rsid w:val="009D077C"/>
    <w:rsid w:val="00A22699"/>
    <w:rsid w:val="00B813C7"/>
    <w:rsid w:val="00B97465"/>
    <w:rsid w:val="00BD75F0"/>
    <w:rsid w:val="00BE5EEC"/>
    <w:rsid w:val="00BF5E02"/>
    <w:rsid w:val="00C750C9"/>
    <w:rsid w:val="00C97B59"/>
    <w:rsid w:val="00CC2B4F"/>
    <w:rsid w:val="00D11C0B"/>
    <w:rsid w:val="00D4011F"/>
    <w:rsid w:val="00D55D85"/>
    <w:rsid w:val="00D748B0"/>
    <w:rsid w:val="00DA6A94"/>
    <w:rsid w:val="00DE5272"/>
    <w:rsid w:val="00E232F7"/>
    <w:rsid w:val="00E27FBA"/>
    <w:rsid w:val="00EC26DB"/>
    <w:rsid w:val="00EE7708"/>
    <w:rsid w:val="00EF1885"/>
    <w:rsid w:val="00F2218C"/>
    <w:rsid w:val="00F513F3"/>
    <w:rsid w:val="00F829E9"/>
    <w:rsid w:val="00F90D99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6D41"/>
  <w15:chartTrackingRefBased/>
  <w15:docId w15:val="{96293AC3-1255-4A28-8A24-157747B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C2B4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C2B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C2B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CC2B4F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333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333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lzan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89A5E-A020-4E81-8D2A-127AE23F4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04D1A-44EB-4B61-B94B-F68A0CF330A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3.xml><?xml version="1.0" encoding="utf-8"?>
<ds:datastoreItem xmlns:ds="http://schemas.openxmlformats.org/officeDocument/2006/customXml" ds:itemID="{97F062AE-05BD-4362-8187-65EEEA1EC9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67304-91BD-4996-BFC7-94AFEEB9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40</cp:revision>
  <cp:lastPrinted>2023-11-14T11:20:00Z</cp:lastPrinted>
  <dcterms:created xsi:type="dcterms:W3CDTF">2022-09-07T09:19:00Z</dcterms:created>
  <dcterms:modified xsi:type="dcterms:W3CDTF">2024-11-15T12:36:00Z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